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枣庄市博物馆讲解词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前言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sz w:val="24"/>
          <w:lang w:val="en-US" w:eastAsia="zh-CN"/>
        </w:rPr>
        <w:t>枣庄位于山东省南部，北接济宁，南通徐州，东邻沂蒙山，西濒微山湖。全市东西宽56公里，南北长96公里，总面积达456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3km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baseline"/>
          <w:lang w:val="en-US" w:eastAsia="zh-CN"/>
        </w:rPr>
        <w:t>，</w:t>
      </w:r>
      <w:r>
        <w:rPr>
          <w:rFonts w:hint="eastAsia"/>
          <w:sz w:val="24"/>
          <w:lang w:val="en-US" w:eastAsia="zh-CN"/>
        </w:rPr>
        <w:t>境内山地、丘陵、平原、湿地、湖沼等多种地貌交替，相互滋养。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因为处在南北交接地带，枣庄北扼齐鲁，南控江淮，历来为南北咽喉之地。最迟15000年前，远古先民们就在这里繁衍生息，创造了璀璨的地域文化，是中华文明的重要发祥地之一。7500年前，这里孕育出了灿烂的北辛文化，是史前东夷部族的重要活动区域；商周时期，薛、滕、偪阳、郳、滥、鄫诸国分治，发展成为齐鲁文化有机组成部分；秦汉时期，文教昌盛，城邑遍布；隋唐以降，水陆交通便利，经济繁荣；明万历年间通航的泇运河成为京杭大运河至今的主航道，为明清以来统一多民族国家巩固发展贡献了力量；1878年创办的中兴煤矿公司被誉为近代民族工业发展壮大的一面旗帜；1938年抗日战争正面战场上的台儿庄大捷更使枣庄名扬海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古人不见今时月，今月曾经照古人。遥远的初始步伐，漫漫的岁月尘烟，汩汩的冰轮辉光，记载着枣庄先民们的生活背影和心灵世界，演进了这方悠远厚重的奕奕青史。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ED89DB"/>
    <w:multiLevelType w:val="singleLevel"/>
    <w:tmpl w:val="4BED89DB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YzQ0MThiZGExMWJhYzFiZGUxOWY2MTM5Njg2YzEifQ=="/>
  </w:docVars>
  <w:rsids>
    <w:rsidRoot w:val="68407D25"/>
    <w:rsid w:val="6840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472</Characters>
  <Lines>0</Lines>
  <Paragraphs>0</Paragraphs>
  <TotalTime>0</TotalTime>
  <ScaleCrop>false</ScaleCrop>
  <LinksUpToDate>false</LinksUpToDate>
  <CharactersWithSpaces>472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2023-09-04T08:43:00Z</dcterms:created>
  <dc:creator>77</dc:creator>
  <cp:lastModifiedBy>77</cp:lastModifiedBy>
  <dcterms:modified xsi:type="dcterms:W3CDTF">2023-09-04T08:44:13Z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01F89EFAC4654F609149C3AFBFA85B16_11</vt:lpwstr>
  </property>
</Properties>
</file>